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C0D6" w14:textId="69A99CC8" w:rsidR="00DC599B" w:rsidRPr="006C68AF" w:rsidRDefault="006C68AF" w:rsidP="006C68A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C68AF">
        <w:rPr>
          <w:rFonts w:ascii="BIZ UDPゴシック" w:eastAsia="BIZ UDPゴシック" w:hAnsi="BIZ UDPゴシック" w:hint="eastAsia"/>
          <w:sz w:val="32"/>
          <w:szCs w:val="32"/>
        </w:rPr>
        <w:t>NPO東京みなと創り研究会　意見交換会　レジメ</w:t>
      </w:r>
    </w:p>
    <w:p w14:paraId="699BA400" w14:textId="77777777" w:rsidR="006C68AF" w:rsidRPr="001E0ADB" w:rsidRDefault="006C68AF" w:rsidP="006C68AF">
      <w:pPr>
        <w:rPr>
          <w:rFonts w:ascii="BIZ UDPゴシック" w:eastAsia="BIZ UDPゴシック" w:hAnsi="BIZ UDPゴシック"/>
          <w:sz w:val="24"/>
          <w:szCs w:val="24"/>
        </w:rPr>
      </w:pPr>
    </w:p>
    <w:p w14:paraId="0B7747AE" w14:textId="52C12E28" w:rsidR="006C68AF" w:rsidRPr="006C68AF" w:rsidRDefault="006C68AF" w:rsidP="006C68AF">
      <w:pPr>
        <w:rPr>
          <w:rFonts w:ascii="BIZ UDPゴシック" w:eastAsia="BIZ UDPゴシック" w:hAnsi="BIZ UDPゴシック"/>
          <w:sz w:val="28"/>
          <w:szCs w:val="28"/>
        </w:rPr>
      </w:pPr>
      <w:r w:rsidRPr="006C68AF">
        <w:rPr>
          <w:rFonts w:ascii="BIZ UDPゴシック" w:eastAsia="BIZ UDPゴシック" w:hAnsi="BIZ UDPゴシック" w:hint="eastAsia"/>
          <w:sz w:val="28"/>
          <w:szCs w:val="28"/>
        </w:rPr>
        <w:t>１　最近の貨物動向</w:t>
      </w:r>
    </w:p>
    <w:p w14:paraId="6FB71A98" w14:textId="61EA7076" w:rsidR="006C68AF" w:rsidRDefault="001E0ADB" w:rsidP="006C68A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・外貿コンテナ貨物量の推移</w:t>
      </w:r>
    </w:p>
    <w:p w14:paraId="695CC401" w14:textId="77777777" w:rsidR="001E0ADB" w:rsidRPr="001E0ADB" w:rsidRDefault="001E0ADB" w:rsidP="006C68AF">
      <w:pPr>
        <w:rPr>
          <w:rFonts w:ascii="BIZ UDPゴシック" w:eastAsia="BIZ UDPゴシック" w:hAnsi="BIZ UDPゴシック"/>
          <w:sz w:val="24"/>
          <w:szCs w:val="24"/>
        </w:rPr>
      </w:pPr>
    </w:p>
    <w:p w14:paraId="71B34F33" w14:textId="07C059A7" w:rsidR="006C68AF" w:rsidRDefault="006C68AF" w:rsidP="006C68AF">
      <w:pPr>
        <w:rPr>
          <w:rFonts w:ascii="BIZ UDPゴシック" w:eastAsia="BIZ UDPゴシック" w:hAnsi="BIZ UDPゴシック"/>
          <w:sz w:val="28"/>
          <w:szCs w:val="28"/>
        </w:rPr>
      </w:pPr>
      <w:r w:rsidRPr="006C68AF">
        <w:rPr>
          <w:rFonts w:ascii="BIZ UDPゴシック" w:eastAsia="BIZ UDPゴシック" w:hAnsi="BIZ UDPゴシック" w:hint="eastAsia"/>
          <w:sz w:val="28"/>
          <w:szCs w:val="28"/>
        </w:rPr>
        <w:t xml:space="preserve">２　</w:t>
      </w:r>
      <w:r>
        <w:rPr>
          <w:rFonts w:ascii="BIZ UDPゴシック" w:eastAsia="BIZ UDPゴシック" w:hAnsi="BIZ UDPゴシック" w:hint="eastAsia"/>
          <w:sz w:val="28"/>
          <w:szCs w:val="28"/>
        </w:rPr>
        <w:t>CNPの取組み</w:t>
      </w:r>
    </w:p>
    <w:p w14:paraId="11A4BE87" w14:textId="1780E0F0" w:rsidR="006C68AF" w:rsidRPr="001E0ADB" w:rsidRDefault="006C68AF" w:rsidP="006C68A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E0ADB">
        <w:rPr>
          <w:rFonts w:ascii="BIZ UDPゴシック" w:eastAsia="BIZ UDPゴシック" w:hAnsi="BIZ UDPゴシック" w:hint="eastAsia"/>
          <w:sz w:val="24"/>
          <w:szCs w:val="24"/>
        </w:rPr>
        <w:t>（１）東京港CNP形成計画概要</w:t>
      </w:r>
    </w:p>
    <w:p w14:paraId="07787828" w14:textId="77777777" w:rsidR="001E0ADB" w:rsidRDefault="001E0ADB" w:rsidP="006C68A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65BD89A" w14:textId="79E95540" w:rsidR="006C68AF" w:rsidRPr="001E0ADB" w:rsidRDefault="006C68AF" w:rsidP="006C68A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E0ADB">
        <w:rPr>
          <w:rFonts w:ascii="BIZ UDPゴシック" w:eastAsia="BIZ UDPゴシック" w:hAnsi="BIZ UDPゴシック" w:hint="eastAsia"/>
          <w:sz w:val="24"/>
          <w:szCs w:val="24"/>
        </w:rPr>
        <w:t>（２）東京港埠頭㈱の取組み</w:t>
      </w:r>
    </w:p>
    <w:p w14:paraId="378F3A16" w14:textId="62047C69" w:rsidR="006C68AF" w:rsidRPr="001E0ADB" w:rsidRDefault="006C68AF" w:rsidP="006C68AF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 w:rsidRPr="001E0ADB">
        <w:rPr>
          <w:rFonts w:ascii="BIZ UDPゴシック" w:eastAsia="BIZ UDPゴシック" w:hAnsi="BIZ UDPゴシック" w:hint="eastAsia"/>
          <w:sz w:val="24"/>
          <w:szCs w:val="24"/>
        </w:rPr>
        <w:t>・カーボンフリー電力の導入</w:t>
      </w:r>
    </w:p>
    <w:p w14:paraId="00A959D6" w14:textId="344B3302" w:rsidR="006C68AF" w:rsidRDefault="006C68AF" w:rsidP="006C68AF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 w:rsidRPr="001E0ADB">
        <w:rPr>
          <w:rFonts w:ascii="BIZ UDPゴシック" w:eastAsia="BIZ UDPゴシック" w:hAnsi="BIZ UDPゴシック" w:hint="eastAsia"/>
          <w:sz w:val="24"/>
          <w:szCs w:val="24"/>
        </w:rPr>
        <w:t>・太陽光発電の導入</w:t>
      </w:r>
      <w:r w:rsidR="00654F1D">
        <w:rPr>
          <w:rFonts w:ascii="BIZ UDPゴシック" w:eastAsia="BIZ UDPゴシック" w:hAnsi="BIZ UDPゴシック" w:hint="eastAsia"/>
          <w:sz w:val="24"/>
          <w:szCs w:val="24"/>
        </w:rPr>
        <w:t>（PPAの活用）</w:t>
      </w:r>
    </w:p>
    <w:p w14:paraId="5939E287" w14:textId="55F86E1D" w:rsidR="009C5CE1" w:rsidRDefault="009C5CE1" w:rsidP="006C68AF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1774C4">
        <w:rPr>
          <w:rFonts w:ascii="BIZ UDPゴシック" w:eastAsia="BIZ UDPゴシック" w:hAnsi="BIZ UDPゴシック" w:hint="eastAsia"/>
          <w:sz w:val="24"/>
          <w:szCs w:val="24"/>
        </w:rPr>
        <w:t>電気設備の</w:t>
      </w:r>
      <w:r>
        <w:rPr>
          <w:rFonts w:ascii="BIZ UDPゴシック" w:eastAsia="BIZ UDPゴシック" w:hAnsi="BIZ UDPゴシック" w:hint="eastAsia"/>
          <w:sz w:val="24"/>
          <w:szCs w:val="24"/>
        </w:rPr>
        <w:t>LED化の推進</w:t>
      </w:r>
    </w:p>
    <w:p w14:paraId="644AE109" w14:textId="77777777" w:rsidR="00D41573" w:rsidRDefault="00D41573" w:rsidP="00D41573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・陸電</w:t>
      </w:r>
    </w:p>
    <w:p w14:paraId="793786AD" w14:textId="77777777" w:rsidR="006C68AF" w:rsidRPr="001774C4" w:rsidRDefault="006C68AF" w:rsidP="006C68AF">
      <w:pPr>
        <w:rPr>
          <w:rFonts w:ascii="BIZ UDPゴシック" w:eastAsia="BIZ UDPゴシック" w:hAnsi="BIZ UDPゴシック"/>
          <w:sz w:val="24"/>
          <w:szCs w:val="24"/>
        </w:rPr>
      </w:pPr>
    </w:p>
    <w:p w14:paraId="09E276F3" w14:textId="69B4E010" w:rsidR="00B50EDA" w:rsidRPr="00B50EDA" w:rsidRDefault="00B50EDA" w:rsidP="006C68AF">
      <w:pPr>
        <w:rPr>
          <w:rFonts w:ascii="BIZ UDPゴシック" w:eastAsia="BIZ UDPゴシック" w:hAnsi="BIZ UDPゴシック"/>
          <w:sz w:val="28"/>
          <w:szCs w:val="28"/>
        </w:rPr>
      </w:pPr>
      <w:r w:rsidRPr="00B50EDA">
        <w:rPr>
          <w:rFonts w:ascii="BIZ UDPゴシック" w:eastAsia="BIZ UDPゴシック" w:hAnsi="BIZ UDPゴシック" w:hint="eastAsia"/>
          <w:sz w:val="28"/>
          <w:szCs w:val="28"/>
        </w:rPr>
        <w:t>３　渋滞対策</w:t>
      </w:r>
    </w:p>
    <w:p w14:paraId="5C161EC5" w14:textId="4ADE8D42" w:rsidR="00D41573" w:rsidRDefault="00B50EDA" w:rsidP="00D4157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・見える化</w:t>
      </w:r>
    </w:p>
    <w:p w14:paraId="0C2334C0" w14:textId="57225B51" w:rsidR="00D41573" w:rsidRDefault="00B50EDA" w:rsidP="00D4157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・予約制度</w:t>
      </w:r>
    </w:p>
    <w:p w14:paraId="185C8F8B" w14:textId="77777777" w:rsidR="00B50EDA" w:rsidRPr="001E0ADB" w:rsidRDefault="00B50EDA" w:rsidP="006C68AF">
      <w:pPr>
        <w:rPr>
          <w:rFonts w:ascii="BIZ UDPゴシック" w:eastAsia="BIZ UDPゴシック" w:hAnsi="BIZ UDPゴシック"/>
          <w:sz w:val="24"/>
          <w:szCs w:val="24"/>
        </w:rPr>
      </w:pPr>
    </w:p>
    <w:p w14:paraId="183DCAA5" w14:textId="0DCFB376" w:rsidR="006C68AF" w:rsidRDefault="00B50EDA" w:rsidP="006C68A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="006C68AF">
        <w:rPr>
          <w:rFonts w:ascii="BIZ UDPゴシック" w:eastAsia="BIZ UDPゴシック" w:hAnsi="BIZ UDPゴシック" w:hint="eastAsia"/>
          <w:sz w:val="28"/>
          <w:szCs w:val="28"/>
        </w:rPr>
        <w:t xml:space="preserve">　東京港の機能強化に向けた取り組み</w:t>
      </w:r>
    </w:p>
    <w:p w14:paraId="3139E9AE" w14:textId="6BB9CFC2" w:rsidR="00E31B44" w:rsidRDefault="00E31B44" w:rsidP="00E31B4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31B44">
        <w:rPr>
          <w:rFonts w:ascii="BIZ UDPゴシック" w:eastAsia="BIZ UDPゴシック" w:hAnsi="BIZ UDPゴシック" w:hint="eastAsia"/>
          <w:sz w:val="24"/>
          <w:szCs w:val="24"/>
        </w:rPr>
        <w:t>（１）</w:t>
      </w:r>
      <w:r>
        <w:rPr>
          <w:rFonts w:ascii="BIZ UDPゴシック" w:eastAsia="BIZ UDPゴシック" w:hAnsi="BIZ UDPゴシック" w:hint="eastAsia"/>
          <w:sz w:val="24"/>
          <w:szCs w:val="24"/>
        </w:rPr>
        <w:t>船舶の大型化対応状況（GC、防舷材ほか）</w:t>
      </w:r>
    </w:p>
    <w:p w14:paraId="32F2EEF3" w14:textId="77777777" w:rsidR="00E31B44" w:rsidRPr="00E31B44" w:rsidRDefault="00E31B44" w:rsidP="00E31B4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FAA4DE7" w14:textId="5A983A70" w:rsidR="006C68AF" w:rsidRPr="001E0ADB" w:rsidRDefault="001E0ADB" w:rsidP="001E0AD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E31B44">
        <w:rPr>
          <w:rFonts w:ascii="BIZ UDPゴシック" w:eastAsia="BIZ UDPゴシック" w:hAnsi="BIZ UDPゴシック" w:hint="eastAsia"/>
          <w:sz w:val="24"/>
          <w:szCs w:val="24"/>
        </w:rPr>
        <w:t>２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1E0ADB">
        <w:rPr>
          <w:rFonts w:ascii="BIZ UDPゴシック" w:eastAsia="BIZ UDPゴシック" w:hAnsi="BIZ UDPゴシック" w:hint="eastAsia"/>
          <w:sz w:val="24"/>
          <w:szCs w:val="24"/>
        </w:rPr>
        <w:t>中</w:t>
      </w:r>
      <w:r w:rsidR="006C68AF" w:rsidRPr="001E0ADB">
        <w:rPr>
          <w:rFonts w:ascii="BIZ UDPゴシック" w:eastAsia="BIZ UDPゴシック" w:hAnsi="BIZ UDPゴシック" w:hint="eastAsia"/>
          <w:sz w:val="24"/>
          <w:szCs w:val="24"/>
        </w:rPr>
        <w:t>防外Y3整備</w:t>
      </w:r>
      <w:r w:rsidRPr="001E0ADB">
        <w:rPr>
          <w:rFonts w:ascii="BIZ UDPゴシック" w:eastAsia="BIZ UDPゴシック" w:hAnsi="BIZ UDPゴシック" w:hint="eastAsia"/>
          <w:sz w:val="24"/>
          <w:szCs w:val="24"/>
        </w:rPr>
        <w:t>概要</w:t>
      </w:r>
    </w:p>
    <w:p w14:paraId="3C23F7B5" w14:textId="24A78E53" w:rsidR="006C68AF" w:rsidRDefault="006C68AF" w:rsidP="009C5CE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9C5CE1">
        <w:rPr>
          <w:rFonts w:ascii="BIZ UDPゴシック" w:eastAsia="BIZ UDPゴシック" w:hAnsi="BIZ UDPゴシック" w:hint="eastAsia"/>
          <w:sz w:val="24"/>
          <w:szCs w:val="24"/>
        </w:rPr>
        <w:t>・整備スケジュール（事業再評価上のスケジュール）</w:t>
      </w:r>
    </w:p>
    <w:p w14:paraId="521A6A40" w14:textId="77777777" w:rsidR="009C5CE1" w:rsidRPr="009C5CE1" w:rsidRDefault="009C5CE1" w:rsidP="009C5CE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1601E2E4" w14:textId="3ACD80C8" w:rsidR="006C68AF" w:rsidRPr="001E0ADB" w:rsidRDefault="001E0ADB" w:rsidP="001E0AD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E31B44">
        <w:rPr>
          <w:rFonts w:ascii="BIZ UDPゴシック" w:eastAsia="BIZ UDPゴシック" w:hAnsi="BIZ UDPゴシック" w:hint="eastAsia"/>
          <w:sz w:val="24"/>
          <w:szCs w:val="24"/>
        </w:rPr>
        <w:t>３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6C68AF" w:rsidRPr="001E0ADB">
        <w:rPr>
          <w:rFonts w:ascii="BIZ UDPゴシック" w:eastAsia="BIZ UDPゴシック" w:hAnsi="BIZ UDPゴシック" w:hint="eastAsia"/>
          <w:sz w:val="24"/>
          <w:szCs w:val="24"/>
        </w:rPr>
        <w:t>青海公共コンテナ埠頭再編</w:t>
      </w:r>
    </w:p>
    <w:p w14:paraId="56592F5A" w14:textId="0A20750A" w:rsidR="001E0ADB" w:rsidRDefault="001E0ADB" w:rsidP="009C5CE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9C5CE1">
        <w:rPr>
          <w:rFonts w:ascii="BIZ UDPゴシック" w:eastAsia="BIZ UDPゴシック" w:hAnsi="BIZ UDPゴシック" w:hint="eastAsia"/>
          <w:sz w:val="24"/>
          <w:szCs w:val="24"/>
        </w:rPr>
        <w:t>・整備概要、整備スケジュール</w:t>
      </w:r>
    </w:p>
    <w:p w14:paraId="557AD9D3" w14:textId="05F17714" w:rsidR="009C5CE1" w:rsidRDefault="009C5CE1" w:rsidP="009C5CE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・遠隔操作RTG概要</w:t>
      </w:r>
    </w:p>
    <w:p w14:paraId="6C05B3A1" w14:textId="15003838" w:rsidR="00E31B44" w:rsidRPr="009C5CE1" w:rsidRDefault="00E31B44" w:rsidP="009C5CE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・FC換装型補助</w:t>
      </w:r>
    </w:p>
    <w:p w14:paraId="3F7A69EA" w14:textId="77777777" w:rsidR="001E0ADB" w:rsidRPr="001E0ADB" w:rsidRDefault="001E0ADB" w:rsidP="001E0ADB">
      <w:pPr>
        <w:rPr>
          <w:rFonts w:ascii="BIZ UDPゴシック" w:eastAsia="BIZ UDPゴシック" w:hAnsi="BIZ UDPゴシック"/>
          <w:sz w:val="24"/>
          <w:szCs w:val="24"/>
        </w:rPr>
      </w:pPr>
    </w:p>
    <w:p w14:paraId="421C4485" w14:textId="0F2E39AB" w:rsidR="001E0ADB" w:rsidRPr="001E0ADB" w:rsidRDefault="001E0ADB" w:rsidP="001E0AD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E31B44">
        <w:rPr>
          <w:rFonts w:ascii="BIZ UDPゴシック" w:eastAsia="BIZ UDPゴシック" w:hAnsi="BIZ UDPゴシック" w:hint="eastAsia"/>
          <w:sz w:val="24"/>
          <w:szCs w:val="24"/>
        </w:rPr>
        <w:t>４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6C68AF" w:rsidRPr="001E0ADB">
        <w:rPr>
          <w:rFonts w:ascii="BIZ UDPゴシック" w:eastAsia="BIZ UDPゴシック" w:hAnsi="BIZ UDPゴシック" w:hint="eastAsia"/>
          <w:sz w:val="24"/>
          <w:szCs w:val="24"/>
        </w:rPr>
        <w:t>大井コンテナ埠頭</w:t>
      </w:r>
      <w:r w:rsidRPr="001E0ADB">
        <w:rPr>
          <w:rFonts w:ascii="BIZ UDPゴシック" w:eastAsia="BIZ UDPゴシック" w:hAnsi="BIZ UDPゴシック" w:hint="eastAsia"/>
          <w:sz w:val="24"/>
          <w:szCs w:val="24"/>
        </w:rPr>
        <w:t>再編</w:t>
      </w:r>
    </w:p>
    <w:p w14:paraId="1BCF2043" w14:textId="3998A5B8" w:rsidR="001E0ADB" w:rsidRPr="009C5CE1" w:rsidRDefault="001E0ADB" w:rsidP="009C5CE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9C5CE1">
        <w:rPr>
          <w:rFonts w:ascii="BIZ UDPゴシック" w:eastAsia="BIZ UDPゴシック" w:hAnsi="BIZ UDPゴシック" w:hint="eastAsia"/>
          <w:sz w:val="24"/>
          <w:szCs w:val="24"/>
        </w:rPr>
        <w:t>・2024.3.27プレス</w:t>
      </w:r>
      <w:r w:rsidR="001774C4">
        <w:rPr>
          <w:rFonts w:ascii="BIZ UDPゴシック" w:eastAsia="BIZ UDPゴシック" w:hAnsi="BIZ UDPゴシック" w:hint="eastAsia"/>
          <w:sz w:val="24"/>
          <w:szCs w:val="24"/>
        </w:rPr>
        <w:t>（都と４社の合意）</w:t>
      </w:r>
    </w:p>
    <w:p w14:paraId="0E408527" w14:textId="77777777" w:rsidR="001E0ADB" w:rsidRPr="001E0ADB" w:rsidRDefault="001E0ADB" w:rsidP="001E0AD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26B6AAC1" w14:textId="72A6751C" w:rsidR="006C68AF" w:rsidRPr="001E0ADB" w:rsidRDefault="001E0ADB" w:rsidP="001E0AD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E31B44">
        <w:rPr>
          <w:rFonts w:ascii="BIZ UDPゴシック" w:eastAsia="BIZ UDPゴシック" w:hAnsi="BIZ UDPゴシック" w:hint="eastAsia"/>
          <w:sz w:val="24"/>
          <w:szCs w:val="24"/>
        </w:rPr>
        <w:t>５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6C68AF" w:rsidRPr="001E0ADB">
        <w:rPr>
          <w:rFonts w:ascii="BIZ UDPゴシック" w:eastAsia="BIZ UDPゴシック" w:hAnsi="BIZ UDPゴシック" w:hint="eastAsia"/>
          <w:sz w:val="24"/>
          <w:szCs w:val="24"/>
        </w:rPr>
        <w:t>品川コンテナ埠頭の</w:t>
      </w:r>
      <w:r w:rsidRPr="001E0ADB">
        <w:rPr>
          <w:rFonts w:ascii="BIZ UDPゴシック" w:eastAsia="BIZ UDPゴシック" w:hAnsi="BIZ UDPゴシック" w:hint="eastAsia"/>
          <w:sz w:val="24"/>
          <w:szCs w:val="24"/>
        </w:rPr>
        <w:t>再編</w:t>
      </w:r>
    </w:p>
    <w:p w14:paraId="15BFBA11" w14:textId="05DC33C4" w:rsidR="001E0ADB" w:rsidRPr="009C5CE1" w:rsidRDefault="001E0ADB" w:rsidP="009C5CE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9C5CE1">
        <w:rPr>
          <w:rFonts w:ascii="BIZ UDPゴシック" w:eastAsia="BIZ UDPゴシック" w:hAnsi="BIZ UDPゴシック" w:hint="eastAsia"/>
          <w:sz w:val="24"/>
          <w:szCs w:val="24"/>
        </w:rPr>
        <w:t>・港湾計画上の再編</w:t>
      </w:r>
    </w:p>
    <w:p w14:paraId="35E952B8" w14:textId="77777777" w:rsidR="001E0ADB" w:rsidRPr="001E0ADB" w:rsidRDefault="001E0ADB" w:rsidP="001E0AD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7FE796C1" w14:textId="1F0CD3CC" w:rsidR="001E0ADB" w:rsidRDefault="00B50EDA" w:rsidP="001E0AD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1E0ADB">
        <w:rPr>
          <w:rFonts w:ascii="BIZ UDPゴシック" w:eastAsia="BIZ UDPゴシック" w:hAnsi="BIZ UDPゴシック" w:hint="eastAsia"/>
          <w:sz w:val="28"/>
          <w:szCs w:val="28"/>
        </w:rPr>
        <w:t xml:space="preserve">　その他</w:t>
      </w:r>
    </w:p>
    <w:p w14:paraId="4994939C" w14:textId="31022C52" w:rsidR="001E0ADB" w:rsidRPr="001E0ADB" w:rsidRDefault="001E0ADB" w:rsidP="001E0AD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E0ADB">
        <w:rPr>
          <w:rFonts w:ascii="BIZ UDPゴシック" w:eastAsia="BIZ UDPゴシック" w:hAnsi="BIZ UDPゴシック" w:hint="eastAsia"/>
          <w:sz w:val="24"/>
          <w:szCs w:val="24"/>
        </w:rPr>
        <w:t>（１）国際クルーズターミナル関連</w:t>
      </w:r>
    </w:p>
    <w:p w14:paraId="35673D03" w14:textId="7B03AF60" w:rsidR="001E0ADB" w:rsidRDefault="001E0ADB" w:rsidP="001E0ADB">
      <w:pPr>
        <w:rPr>
          <w:rFonts w:ascii="BIZ UDPゴシック" w:eastAsia="BIZ UDPゴシック" w:hAnsi="BIZ UDPゴシック"/>
          <w:sz w:val="24"/>
          <w:szCs w:val="24"/>
        </w:rPr>
      </w:pPr>
      <w:r w:rsidRPr="001E0ADB">
        <w:rPr>
          <w:rFonts w:ascii="BIZ UDPゴシック" w:eastAsia="BIZ UDPゴシック" w:hAnsi="BIZ UDPゴシック" w:hint="eastAsia"/>
          <w:sz w:val="24"/>
          <w:szCs w:val="24"/>
        </w:rPr>
        <w:t xml:space="preserve">　　　　・施設概要、寄港実績表</w:t>
      </w:r>
    </w:p>
    <w:p w14:paraId="7AE5D8C6" w14:textId="77777777" w:rsidR="009C5CE1" w:rsidRPr="001E0ADB" w:rsidRDefault="009C5CE1" w:rsidP="001E0ADB">
      <w:pPr>
        <w:rPr>
          <w:rFonts w:ascii="BIZ UDPゴシック" w:eastAsia="BIZ UDPゴシック" w:hAnsi="BIZ UDPゴシック"/>
          <w:sz w:val="24"/>
          <w:szCs w:val="24"/>
        </w:rPr>
      </w:pPr>
    </w:p>
    <w:p w14:paraId="71DD6783" w14:textId="5EF69962" w:rsidR="001E0ADB" w:rsidRDefault="001E0ADB" w:rsidP="001E0AD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E0ADB">
        <w:rPr>
          <w:rFonts w:ascii="BIZ UDPゴシック" w:eastAsia="BIZ UDPゴシック" w:hAnsi="BIZ UDPゴシック" w:hint="eastAsia"/>
          <w:sz w:val="24"/>
          <w:szCs w:val="24"/>
        </w:rPr>
        <w:t>（２）フェリー埠頭関連</w:t>
      </w:r>
    </w:p>
    <w:p w14:paraId="23263F69" w14:textId="6B746895" w:rsidR="009C5CE1" w:rsidRPr="001E0ADB" w:rsidRDefault="009C5CE1" w:rsidP="001E0AD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・ターミナル背後の再整備概要</w:t>
      </w:r>
    </w:p>
    <w:sectPr w:rsidR="009C5CE1" w:rsidRPr="001E0ADB" w:rsidSect="005B52BB">
      <w:pgSz w:w="11906" w:h="16838" w:code="9"/>
      <w:pgMar w:top="851" w:right="1134" w:bottom="567" w:left="1134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C0C"/>
    <w:multiLevelType w:val="hybridMultilevel"/>
    <w:tmpl w:val="BECE919E"/>
    <w:lvl w:ilvl="0" w:tplc="02048E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F31EA0"/>
    <w:multiLevelType w:val="hybridMultilevel"/>
    <w:tmpl w:val="A9C0D3B6"/>
    <w:lvl w:ilvl="0" w:tplc="ED7C2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F25EA3"/>
    <w:multiLevelType w:val="hybridMultilevel"/>
    <w:tmpl w:val="4B266AE0"/>
    <w:lvl w:ilvl="0" w:tplc="C4D83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7754013">
    <w:abstractNumId w:val="0"/>
  </w:num>
  <w:num w:numId="2" w16cid:durableId="675350383">
    <w:abstractNumId w:val="2"/>
  </w:num>
  <w:num w:numId="3" w16cid:durableId="185298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AF"/>
    <w:rsid w:val="000C0318"/>
    <w:rsid w:val="00171D61"/>
    <w:rsid w:val="001774C4"/>
    <w:rsid w:val="001E0ADB"/>
    <w:rsid w:val="00547FA9"/>
    <w:rsid w:val="005B52BB"/>
    <w:rsid w:val="00654F1D"/>
    <w:rsid w:val="006C68AF"/>
    <w:rsid w:val="006C73C3"/>
    <w:rsid w:val="0098193A"/>
    <w:rsid w:val="009C2BEC"/>
    <w:rsid w:val="009C5CE1"/>
    <w:rsid w:val="00B50EDA"/>
    <w:rsid w:val="00D11925"/>
    <w:rsid w:val="00D41573"/>
    <w:rsid w:val="00DC599B"/>
    <w:rsid w:val="00E31B44"/>
    <w:rsid w:val="00F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9CAD9"/>
  <w15:chartTrackingRefBased/>
  <w15:docId w15:val="{1B3501C1-B280-4BE1-91A1-3C56AE10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8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68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68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68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6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6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6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6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6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68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68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68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6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68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6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 原 浩</dc:creator>
  <cp:keywords/>
  <dc:description/>
  <cp:lastModifiedBy>A03 原 浩</cp:lastModifiedBy>
  <cp:revision>11</cp:revision>
  <cp:lastPrinted>2024-05-16T04:29:00Z</cp:lastPrinted>
  <dcterms:created xsi:type="dcterms:W3CDTF">2024-04-24T04:34:00Z</dcterms:created>
  <dcterms:modified xsi:type="dcterms:W3CDTF">2024-05-16T04:31:00Z</dcterms:modified>
</cp:coreProperties>
</file>